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85" w:rsidRDefault="009E1321"/>
    <w:p w:rsidR="009E1321" w:rsidRDefault="009E1321"/>
    <w:p w:rsidR="009E1321" w:rsidRDefault="009E1321">
      <w:r>
        <w:t xml:space="preserve">REFLECTING ON THE PASSION OF JESUS </w:t>
      </w:r>
      <w:r>
        <w:br/>
        <w:t xml:space="preserve">Jewish people are our older brothers and sisters in faith. We share faith in the same, one true God. Each year, Jewish people gather together in their homes to remember God’s saving actions when He rescued them from slavery and misery in Egypt about 3,200 years ago. They remember God’s love and their rescue in a carefully scripted dinner called the Seder. This memorial is a sacred obligation for Jewish people. Their identity as a people is based on this memory. </w:t>
      </w:r>
    </w:p>
    <w:p w:rsidR="009E1321" w:rsidRDefault="009E1321">
      <w:r>
        <w:t xml:space="preserve">Similarly, Catholics make time to remember the Christian Passover during Holy Week every spring. The Masses and ceremonies of Holy Week recall what Jesus did and accomplished for us about 2,000 years ago. Our ceremonies are carefully scripted, too, and include the Mass of Palm Sunday, the Mass of the Lord’s Supper that we celebrate on Holy Thursday evening, the veneration of the cross and the reading of the Passion which is read on Good Friday afternoon, and the celebration of the Resurrection that is the meaning of the Easter Vigil and Sunday Masses. The Masses and ceremonies of Holy Week give us our identity and remind of us of the heart of the Gospel proclamation. As missionary disciples, we make regular use of the story of the Christian Passover. As we try to bring others to faith in Jesus, we tell them and remind them of the great love that He showed in His passion, death and resurrection. Please make a special effort to join us for the Masses and ceremonies of Holy Week. The schedule for Holy Week is listed later in the bulletin. </w:t>
      </w:r>
    </w:p>
    <w:p w:rsidR="009E1321" w:rsidRDefault="009E1321">
      <w:r>
        <w:t xml:space="preserve">THE NOVENA OF THE DIVINE MERCY </w:t>
      </w:r>
      <w:r>
        <w:br/>
        <w:t xml:space="preserve">The Novena of the Divine Mercy runs from Good Friday until Divine Mercy Sunday, April 8. </w:t>
      </w:r>
    </w:p>
    <w:p w:rsidR="009E1321" w:rsidRDefault="009E1321">
      <w:r>
        <w:t xml:space="preserve">THE FEAST OF THE DIVINE MERCY </w:t>
      </w:r>
      <w:r>
        <w:br/>
      </w:r>
      <w:proofErr w:type="gramStart"/>
      <w:r>
        <w:t>Please</w:t>
      </w:r>
      <w:proofErr w:type="gramEnd"/>
      <w:r>
        <w:t xml:space="preserve"> plan to join us for our celebration of the Feast of the Divine Mercy, April 8, at 2:30 pm. We are planning a ceremony with the exposition of the Blessed Sacrament, Benediction, and the sung Chaplet of the Divine Mercy. </w:t>
      </w:r>
    </w:p>
    <w:p w:rsidR="009E1321" w:rsidRDefault="009E1321">
      <w:r>
        <w:t xml:space="preserve">HELP WANTED: A WITNESS TO GOD’S PLAN FOR GIVING </w:t>
      </w:r>
      <w:r>
        <w:br/>
        <w:t xml:space="preserve">Tithing is God’s plan for giving. Tithing is mentioned 44 times in the Scriptures. Jesus himself encouraged His people to tithe. (Luke 11:42) He asks us to try Him on this. This Spring I would like to have a review of tithing on one Sunday. I will need two parishioners to say in three minutes what their experience of having tried God’s plan has been. One woman has offered to give a testimony. I need one more volunteer. Could you help me with this? We can help you prepare your talk. Please let me know soon if you can help. </w:t>
      </w:r>
      <w:r>
        <w:br/>
        <w:t xml:space="preserve">God bless. </w:t>
      </w:r>
      <w:r>
        <w:br/>
        <w:t>Father Nick</w:t>
      </w:r>
    </w:p>
    <w:sectPr w:rsidR="009E1321" w:rsidSect="00F53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E1321"/>
    <w:rsid w:val="009E1321"/>
    <w:rsid w:val="00A832C0"/>
    <w:rsid w:val="00E76894"/>
    <w:rsid w:val="00F53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&amp; Joanne</dc:creator>
  <cp:lastModifiedBy>Fred &amp; Joanne</cp:lastModifiedBy>
  <cp:revision>1</cp:revision>
  <dcterms:created xsi:type="dcterms:W3CDTF">2018-03-25T17:14:00Z</dcterms:created>
  <dcterms:modified xsi:type="dcterms:W3CDTF">2018-03-25T17:17:00Z</dcterms:modified>
</cp:coreProperties>
</file>